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1A2E" w:rsidRPr="00AE1A2E" w:rsidRDefault="00AE1A2E" w:rsidP="00AE1A2E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bookmarkStart w:id="0" w:name="_GoBack"/>
      <w:r w:rsidRPr="00AE1A2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Акция «Семья года»</w:t>
      </w:r>
    </w:p>
    <w:bookmarkEnd w:id="0"/>
    <w:p w:rsidR="00030662" w:rsidRPr="00343B61" w:rsidRDefault="00030662" w:rsidP="00343B6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24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Республике Карелия </w:t>
      </w:r>
      <w:r w:rsidR="00343B61" w:rsidRPr="000424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стартовал региональный</w:t>
      </w:r>
      <w:r w:rsidRPr="000424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этап Всероссийского конкурса «Семья года», целью которого </w:t>
      </w:r>
      <w:r w:rsidR="00343B61" w:rsidRPr="0004249B">
        <w:rPr>
          <w:rFonts w:ascii="Times New Roman" w:hAnsi="Times New Roman" w:cs="Times New Roman"/>
          <w:color w:val="000000" w:themeColor="text1"/>
          <w:sz w:val="24"/>
          <w:szCs w:val="24"/>
        </w:rPr>
        <w:t>является пропаганда</w:t>
      </w:r>
      <w:r w:rsidR="00616874" w:rsidRPr="000424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повышени</w:t>
      </w:r>
      <w:r w:rsidR="00FB6BAC" w:rsidRPr="0004249B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616874" w:rsidRPr="000424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общественного</w:t>
      </w:r>
      <w:r w:rsidR="00616874" w:rsidRPr="00030662">
        <w:rPr>
          <w:rFonts w:ascii="Times New Roman" w:hAnsi="Times New Roman" w:cs="Times New Roman"/>
          <w:sz w:val="24"/>
          <w:szCs w:val="24"/>
        </w:rPr>
        <w:t xml:space="preserve"> престижа семейного образа жизни, ценностей семьи и ответственного родительства. </w:t>
      </w:r>
    </w:p>
    <w:p w:rsidR="00616874" w:rsidRPr="00030662" w:rsidRDefault="00616874" w:rsidP="00343B61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30662">
        <w:rPr>
          <w:rFonts w:ascii="Times New Roman" w:hAnsi="Times New Roman" w:cs="Times New Roman"/>
          <w:sz w:val="24"/>
          <w:szCs w:val="24"/>
        </w:rPr>
        <w:t>Конкурс проводится по пяти номинациям:</w:t>
      </w:r>
    </w:p>
    <w:p w:rsidR="0002633F" w:rsidRPr="00030662" w:rsidRDefault="00616874" w:rsidP="00343B61">
      <w:pPr>
        <w:pStyle w:val="a3"/>
        <w:numPr>
          <w:ilvl w:val="0"/>
          <w:numId w:val="1"/>
        </w:num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30662">
        <w:rPr>
          <w:rFonts w:ascii="Times New Roman" w:hAnsi="Times New Roman" w:cs="Times New Roman"/>
          <w:sz w:val="24"/>
          <w:szCs w:val="24"/>
        </w:rPr>
        <w:t>«Многодетная семья»</w:t>
      </w:r>
    </w:p>
    <w:p w:rsidR="00616874" w:rsidRPr="00030662" w:rsidRDefault="00616874" w:rsidP="00343B61">
      <w:pPr>
        <w:pStyle w:val="a3"/>
        <w:numPr>
          <w:ilvl w:val="0"/>
          <w:numId w:val="1"/>
        </w:num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30662">
        <w:rPr>
          <w:rFonts w:ascii="Times New Roman" w:hAnsi="Times New Roman" w:cs="Times New Roman"/>
          <w:sz w:val="24"/>
          <w:szCs w:val="24"/>
        </w:rPr>
        <w:t>«Молодая семья»</w:t>
      </w:r>
    </w:p>
    <w:p w:rsidR="00616874" w:rsidRPr="00030662" w:rsidRDefault="00616874" w:rsidP="00343B61">
      <w:pPr>
        <w:pStyle w:val="a3"/>
        <w:numPr>
          <w:ilvl w:val="0"/>
          <w:numId w:val="1"/>
        </w:num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30662">
        <w:rPr>
          <w:rFonts w:ascii="Times New Roman" w:hAnsi="Times New Roman" w:cs="Times New Roman"/>
          <w:sz w:val="24"/>
          <w:szCs w:val="24"/>
        </w:rPr>
        <w:t>«Сельская семья»</w:t>
      </w:r>
    </w:p>
    <w:p w:rsidR="00616874" w:rsidRPr="00030662" w:rsidRDefault="00616874" w:rsidP="00343B61">
      <w:pPr>
        <w:pStyle w:val="a3"/>
        <w:numPr>
          <w:ilvl w:val="0"/>
          <w:numId w:val="1"/>
        </w:num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30662">
        <w:rPr>
          <w:rFonts w:ascii="Times New Roman" w:hAnsi="Times New Roman" w:cs="Times New Roman"/>
          <w:sz w:val="24"/>
          <w:szCs w:val="24"/>
        </w:rPr>
        <w:t>«Золотая семья России»</w:t>
      </w:r>
    </w:p>
    <w:p w:rsidR="00616874" w:rsidRDefault="00616874" w:rsidP="00343B61">
      <w:pPr>
        <w:pStyle w:val="a3"/>
        <w:numPr>
          <w:ilvl w:val="0"/>
          <w:numId w:val="1"/>
        </w:num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30662">
        <w:rPr>
          <w:rFonts w:ascii="Times New Roman" w:hAnsi="Times New Roman" w:cs="Times New Roman"/>
          <w:sz w:val="24"/>
          <w:szCs w:val="24"/>
        </w:rPr>
        <w:t>«Семья-хранитель традиций»</w:t>
      </w:r>
    </w:p>
    <w:p w:rsidR="0004249B" w:rsidRDefault="0004249B" w:rsidP="00343B61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4249B">
        <w:rPr>
          <w:rFonts w:ascii="Times New Roman" w:hAnsi="Times New Roman" w:cs="Times New Roman"/>
          <w:sz w:val="24"/>
          <w:szCs w:val="24"/>
        </w:rPr>
        <w:t>Дополнительной номинацией регионального этапа Вс</w:t>
      </w:r>
      <w:r>
        <w:rPr>
          <w:rFonts w:ascii="Times New Roman" w:hAnsi="Times New Roman" w:cs="Times New Roman"/>
          <w:sz w:val="24"/>
          <w:szCs w:val="24"/>
        </w:rPr>
        <w:t>ероссийского конкурса является:</w:t>
      </w:r>
    </w:p>
    <w:p w:rsidR="0004249B" w:rsidRDefault="0004249B" w:rsidP="00343B61">
      <w:pPr>
        <w:pStyle w:val="a3"/>
        <w:numPr>
          <w:ilvl w:val="0"/>
          <w:numId w:val="2"/>
        </w:num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4249B">
        <w:rPr>
          <w:rFonts w:ascii="Times New Roman" w:hAnsi="Times New Roman" w:cs="Times New Roman"/>
          <w:sz w:val="24"/>
          <w:szCs w:val="24"/>
        </w:rPr>
        <w:t>«Преодоление».</w:t>
      </w:r>
    </w:p>
    <w:p w:rsidR="00030662" w:rsidRPr="00343B61" w:rsidRDefault="00030662" w:rsidP="00343B6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343B6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Региональный этап Всероссийского конкурса проводится в два тура:</w:t>
      </w:r>
    </w:p>
    <w:p w:rsidR="0004249B" w:rsidRPr="0004249B" w:rsidRDefault="00030662" w:rsidP="00343B6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249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-о</w:t>
      </w:r>
      <w:r w:rsidRPr="000424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тборочный тур (на местном уровне) – </w:t>
      </w:r>
      <w:r w:rsidR="0004249B" w:rsidRPr="000424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 7 мая 2022 года;</w:t>
      </w:r>
    </w:p>
    <w:p w:rsidR="00030662" w:rsidRPr="0004249B" w:rsidRDefault="00030662" w:rsidP="00343B6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24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финальный тур (на республиканском уровне) – </w:t>
      </w:r>
      <w:r w:rsidR="0004249B" w:rsidRPr="000424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 31 мая 2022 года.</w:t>
      </w:r>
    </w:p>
    <w:p w:rsidR="0004249B" w:rsidRDefault="00030662" w:rsidP="00343B6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24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Для участия в отборочном туре регионального этапа Всероссийского конкурса семьи </w:t>
      </w:r>
      <w:r w:rsidRPr="00343B6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в срок строго до </w:t>
      </w:r>
      <w:r w:rsidR="0004249B" w:rsidRPr="00343B6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7 мая 2022</w:t>
      </w:r>
      <w:r w:rsidRPr="00343B6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г.</w:t>
      </w:r>
      <w:r w:rsidRPr="000424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направляют в Местный оргкомитет (г.Суоярви, ул.Шельшакова д.6 Отдел образования и социальной политики) представление. К представлению могут прилагаться наглядные материалы</w:t>
      </w:r>
      <w:r w:rsidR="00083F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</w:t>
      </w:r>
      <w:r w:rsidR="00083FCA" w:rsidRPr="00083F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видеоролик</w:t>
      </w:r>
      <w:r w:rsidR="00083F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; </w:t>
      </w:r>
      <w:r w:rsidR="00083FCA" w:rsidRPr="00083F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семейные фотографии;</w:t>
      </w:r>
      <w:r w:rsidR="00083F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копии </w:t>
      </w:r>
      <w:r w:rsidR="00083FCA" w:rsidRPr="00083F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грамот, дипломов, благодарственных писем</w:t>
      </w:r>
      <w:r w:rsidR="00083F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</w:t>
      </w:r>
      <w:r w:rsidRPr="000424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рассказывающие об истории, семейных ценностях и традициях семьи, о достижениях членов семьи в профессиональной, общественной, творческой, предпринимательской, учебной, спортивной деятельности.</w:t>
      </w:r>
    </w:p>
    <w:p w:rsidR="00030662" w:rsidRPr="00343B61" w:rsidRDefault="00030662" w:rsidP="00343B6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43B61">
        <w:rPr>
          <w:rFonts w:ascii="Times New Roman" w:hAnsi="Times New Roman" w:cs="Times New Roman"/>
          <w:sz w:val="24"/>
          <w:szCs w:val="24"/>
        </w:rPr>
        <w:t>Участниками отборочного тура могут быть:</w:t>
      </w:r>
    </w:p>
    <w:p w:rsidR="00030662" w:rsidRPr="0004249B" w:rsidRDefault="00030662" w:rsidP="00343B61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4249B">
        <w:rPr>
          <w:rFonts w:ascii="Times New Roman" w:hAnsi="Times New Roman" w:cs="Times New Roman"/>
          <w:sz w:val="24"/>
          <w:szCs w:val="24"/>
        </w:rPr>
        <w:t>- семьи, в которых создаются благоприятные условия для гармоничного развития каждого члена семьи;</w:t>
      </w:r>
    </w:p>
    <w:p w:rsidR="00030662" w:rsidRPr="0004249B" w:rsidRDefault="00030662" w:rsidP="00343B61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4249B">
        <w:rPr>
          <w:rFonts w:ascii="Times New Roman" w:hAnsi="Times New Roman" w:cs="Times New Roman"/>
          <w:sz w:val="24"/>
          <w:szCs w:val="24"/>
        </w:rPr>
        <w:t>- семьи, в которых дети получают воспитание, основанное на духовно-нравственных ценностях;</w:t>
      </w:r>
    </w:p>
    <w:p w:rsidR="00030662" w:rsidRPr="0004249B" w:rsidRDefault="00030662" w:rsidP="00343B61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4249B">
        <w:rPr>
          <w:rFonts w:ascii="Times New Roman" w:hAnsi="Times New Roman" w:cs="Times New Roman"/>
          <w:sz w:val="24"/>
          <w:szCs w:val="24"/>
        </w:rPr>
        <w:t>- социально-активные семьи, занимающиеся общественно-полезной и благотворительной деятельностью: проявляющие активную гражданскую позицию, являющиеся организаторами социальных, экологических, спортивных, творческих и иных проектов в Суоярвском районе;</w:t>
      </w:r>
    </w:p>
    <w:p w:rsidR="00030662" w:rsidRPr="0004249B" w:rsidRDefault="00030662" w:rsidP="00343B61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4249B">
        <w:rPr>
          <w:rFonts w:ascii="Times New Roman" w:hAnsi="Times New Roman" w:cs="Times New Roman"/>
          <w:sz w:val="24"/>
          <w:szCs w:val="24"/>
        </w:rPr>
        <w:t>- семьи, члены которых имеют достижения в профессиональной деятельности, имеющие успешное семейное дело(бизнес);</w:t>
      </w:r>
    </w:p>
    <w:p w:rsidR="00030662" w:rsidRPr="0004249B" w:rsidRDefault="00030662" w:rsidP="00343B61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4249B">
        <w:rPr>
          <w:rFonts w:ascii="Times New Roman" w:hAnsi="Times New Roman" w:cs="Times New Roman"/>
          <w:sz w:val="24"/>
          <w:szCs w:val="24"/>
        </w:rPr>
        <w:t>- семьи, ведущие здоровый образ жизни, систематически занимающиеся физической культурой и спортом и вовлекающие в них детей;</w:t>
      </w:r>
    </w:p>
    <w:p w:rsidR="0004249B" w:rsidRPr="0004249B" w:rsidRDefault="00030662" w:rsidP="00343B61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4249B">
        <w:rPr>
          <w:rFonts w:ascii="Times New Roman" w:hAnsi="Times New Roman" w:cs="Times New Roman"/>
          <w:sz w:val="24"/>
          <w:szCs w:val="24"/>
        </w:rPr>
        <w:t xml:space="preserve">- семьи, уделяющие внимание эстетическому воспитанию детей, приобщению их к творчеству и искусству, культурно-историческому </w:t>
      </w:r>
      <w:r w:rsidR="0004249B" w:rsidRPr="0004249B">
        <w:rPr>
          <w:rFonts w:ascii="Times New Roman" w:hAnsi="Times New Roman" w:cs="Times New Roman"/>
          <w:sz w:val="24"/>
          <w:szCs w:val="24"/>
        </w:rPr>
        <w:t>наследию, национальной культуре.</w:t>
      </w:r>
    </w:p>
    <w:p w:rsidR="0004249B" w:rsidRPr="00343B61" w:rsidRDefault="0004249B" w:rsidP="00343B61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43B61">
        <w:rPr>
          <w:rFonts w:ascii="Times New Roman" w:hAnsi="Times New Roman" w:cs="Times New Roman"/>
          <w:sz w:val="24"/>
          <w:szCs w:val="24"/>
        </w:rPr>
        <w:t>Участники регионального этапа Всероссийского конкурса:</w:t>
      </w:r>
    </w:p>
    <w:p w:rsidR="0004249B" w:rsidRPr="0004249B" w:rsidRDefault="0004249B" w:rsidP="00343B61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24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Должны быть гражданами Российской Федерации, проживающими на территории Республики Карелия и состоящими в зарегистрированном браке, воспитывающими (или воспитавшими) детей.</w:t>
      </w:r>
    </w:p>
    <w:p w:rsidR="0004249B" w:rsidRPr="0004249B" w:rsidRDefault="0004249B" w:rsidP="00343B61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24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 номинируются победители Всероссийского конкурса предыдущих лет.</w:t>
      </w:r>
    </w:p>
    <w:p w:rsidR="00343B61" w:rsidRDefault="00343B61" w:rsidP="00343B6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4249B" w:rsidRPr="0004249B" w:rsidRDefault="0004249B" w:rsidP="00343B6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24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Критерии отбора конкурсантов для участия в региональном этапе Всероссийского конкурса по номинациям:</w:t>
      </w:r>
    </w:p>
    <w:p w:rsidR="0004249B" w:rsidRPr="0004249B" w:rsidRDefault="0004249B" w:rsidP="00343B61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24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номинации «Многодетная семья» принимают участие семьи, которые успешно воспитывают (или воспитали) пятерых и более детей, в том числе и приёмных, а также активно участвуют в социально значимых мероприятиях и общественной жизни района/города/республики.</w:t>
      </w:r>
    </w:p>
    <w:p w:rsidR="0004249B" w:rsidRPr="0004249B" w:rsidRDefault="0004249B" w:rsidP="00343B61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24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номинации «Молодая семья» принимают участие молодые семьи (возраст супругов – до 35 лет), воспитывающие одного и более детей, в том числе и приёмных, а также занимающиеся общественно-полезной трудовой или творческой деятельностью, уделяющие большое внимание занятиям физической культурой и спортом, ведущие здоровый образ жизни.</w:t>
      </w:r>
    </w:p>
    <w:p w:rsidR="0004249B" w:rsidRPr="0004249B" w:rsidRDefault="0004249B" w:rsidP="00343B61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24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номинации «Сельская семья» принимают участие семьи, проживающие в сельской местности, внесшие вклад в развитие сельской территории, имеющие достижения в труде, творчестве, спорте, воспитании детей.</w:t>
      </w:r>
    </w:p>
    <w:p w:rsidR="0004249B" w:rsidRPr="0004249B" w:rsidRDefault="0004249B" w:rsidP="00343B61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24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номинации «Золотая семья» принимают участие семьи, члены которых прожили в зарегистрированном браке не менее 30 лет, являются примером приверженности семейным ценностям, укрепления многопоколенных связей, гражданственности, патриотизма и активного долголетия.</w:t>
      </w:r>
    </w:p>
    <w:p w:rsidR="0004249B" w:rsidRPr="0004249B" w:rsidRDefault="0004249B" w:rsidP="00343B61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24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номинации «Семья – хранитель традиций» принимают участие семьи - хранители национальных и культурных традиций, а также семьи, составляющие профессиональные династии.</w:t>
      </w:r>
    </w:p>
    <w:p w:rsidR="0004249B" w:rsidRPr="0004249B" w:rsidRDefault="0004249B" w:rsidP="00343B61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24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дополнительной номинации «Преодоление» принимают участие семьи, члены (один из членов) которых имеет инвалидность или воспитывающие детей, в том числе и приемных, с инвалидностью, имеющие активную жизненную позицию, в которых созданы благоприятные условия для успешного развития детей.</w:t>
      </w:r>
    </w:p>
    <w:p w:rsidR="0004249B" w:rsidRDefault="0004249B" w:rsidP="000306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</w:pPr>
    </w:p>
    <w:p w:rsidR="00030662" w:rsidRPr="00FB6BAC" w:rsidRDefault="00030662" w:rsidP="00343B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</w:pPr>
      <w:r w:rsidRPr="000424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Ответы на все интересующие вопросы можно получить по телефону</w:t>
      </w:r>
      <w:r w:rsidR="00343B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  <w:r w:rsidRPr="000424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="00343B6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89259167381, 8(81457) 5-14-57.</w:t>
      </w:r>
    </w:p>
    <w:p w:rsidR="00030662" w:rsidRDefault="00030662" w:rsidP="00030662">
      <w:pPr>
        <w:pStyle w:val="a3"/>
        <w:spacing w:line="240" w:lineRule="auto"/>
        <w:ind w:left="390"/>
        <w:rPr>
          <w:rFonts w:ascii="Times New Roman" w:hAnsi="Times New Roman" w:cs="Times New Roman"/>
          <w:sz w:val="24"/>
          <w:szCs w:val="24"/>
        </w:rPr>
      </w:pPr>
    </w:p>
    <w:p w:rsidR="002676E6" w:rsidRDefault="002676E6" w:rsidP="00030662">
      <w:pPr>
        <w:pStyle w:val="a3"/>
        <w:spacing w:line="240" w:lineRule="auto"/>
        <w:ind w:left="3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*Требования, предъявляемые к видеоролику, семейным фотографиям, необходимо уточнять по вышеуказанному телефону.</w:t>
      </w:r>
    </w:p>
    <w:p w:rsidR="00030662" w:rsidRDefault="00030662" w:rsidP="0003066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</w:pPr>
    </w:p>
    <w:p w:rsidR="00030662" w:rsidRDefault="00030662" w:rsidP="0003066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</w:pPr>
    </w:p>
    <w:p w:rsidR="00030662" w:rsidRPr="00FB6BAC" w:rsidRDefault="00030662" w:rsidP="0003066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</w:pPr>
    </w:p>
    <w:p w:rsidR="00030662" w:rsidRDefault="00030662" w:rsidP="00030662">
      <w:pPr>
        <w:pStyle w:val="a3"/>
        <w:spacing w:line="240" w:lineRule="auto"/>
        <w:ind w:left="390"/>
        <w:rPr>
          <w:rFonts w:ascii="Times New Roman" w:hAnsi="Times New Roman" w:cs="Times New Roman"/>
          <w:sz w:val="24"/>
          <w:szCs w:val="24"/>
        </w:rPr>
      </w:pPr>
    </w:p>
    <w:p w:rsidR="00030662" w:rsidRPr="00030662" w:rsidRDefault="00030662" w:rsidP="00030662">
      <w:pPr>
        <w:pStyle w:val="a3"/>
        <w:spacing w:line="240" w:lineRule="auto"/>
        <w:ind w:left="390"/>
        <w:rPr>
          <w:rFonts w:ascii="Times New Roman" w:hAnsi="Times New Roman" w:cs="Times New Roman"/>
          <w:sz w:val="24"/>
          <w:szCs w:val="24"/>
        </w:rPr>
      </w:pPr>
    </w:p>
    <w:p w:rsidR="00FB6BAC" w:rsidRPr="00030662" w:rsidRDefault="00FB6BAC" w:rsidP="00030662">
      <w:pPr>
        <w:pStyle w:val="a3"/>
        <w:spacing w:line="240" w:lineRule="auto"/>
        <w:ind w:left="390"/>
        <w:rPr>
          <w:rFonts w:ascii="Times New Roman" w:hAnsi="Times New Roman" w:cs="Times New Roman"/>
          <w:sz w:val="24"/>
          <w:szCs w:val="24"/>
        </w:rPr>
      </w:pPr>
    </w:p>
    <w:p w:rsidR="00616874" w:rsidRPr="00030662" w:rsidRDefault="00616874" w:rsidP="00030662">
      <w:pPr>
        <w:pStyle w:val="a3"/>
        <w:spacing w:line="240" w:lineRule="auto"/>
        <w:ind w:left="390"/>
        <w:rPr>
          <w:rFonts w:ascii="Times New Roman" w:hAnsi="Times New Roman" w:cs="Times New Roman"/>
          <w:sz w:val="24"/>
          <w:szCs w:val="24"/>
        </w:rPr>
      </w:pPr>
    </w:p>
    <w:p w:rsidR="00616874" w:rsidRPr="00030662" w:rsidRDefault="00616874" w:rsidP="00030662">
      <w:pPr>
        <w:spacing w:line="240" w:lineRule="auto"/>
        <w:ind w:left="30"/>
        <w:rPr>
          <w:rFonts w:ascii="Times New Roman" w:hAnsi="Times New Roman" w:cs="Times New Roman"/>
          <w:sz w:val="24"/>
          <w:szCs w:val="24"/>
        </w:rPr>
      </w:pPr>
    </w:p>
    <w:sectPr w:rsidR="00616874" w:rsidRPr="00030662" w:rsidSect="000263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38EE" w:rsidRDefault="004D38EE" w:rsidP="002676E6">
      <w:pPr>
        <w:spacing w:after="0" w:line="240" w:lineRule="auto"/>
      </w:pPr>
      <w:r>
        <w:separator/>
      </w:r>
    </w:p>
  </w:endnote>
  <w:endnote w:type="continuationSeparator" w:id="0">
    <w:p w:rsidR="004D38EE" w:rsidRDefault="004D38EE" w:rsidP="002676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38EE" w:rsidRDefault="004D38EE" w:rsidP="002676E6">
      <w:pPr>
        <w:spacing w:after="0" w:line="240" w:lineRule="auto"/>
      </w:pPr>
      <w:r>
        <w:separator/>
      </w:r>
    </w:p>
  </w:footnote>
  <w:footnote w:type="continuationSeparator" w:id="0">
    <w:p w:rsidR="004D38EE" w:rsidRDefault="004D38EE" w:rsidP="002676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774FAD"/>
    <w:multiLevelType w:val="hybridMultilevel"/>
    <w:tmpl w:val="AC16724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7021F1D"/>
    <w:multiLevelType w:val="hybridMultilevel"/>
    <w:tmpl w:val="51EADC2C"/>
    <w:lvl w:ilvl="0" w:tplc="24846056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2">
    <w:nsid w:val="4686443E"/>
    <w:multiLevelType w:val="hybridMultilevel"/>
    <w:tmpl w:val="601EEC5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16874"/>
    <w:rsid w:val="0002633F"/>
    <w:rsid w:val="00030662"/>
    <w:rsid w:val="0004249B"/>
    <w:rsid w:val="00083FCA"/>
    <w:rsid w:val="00091D77"/>
    <w:rsid w:val="00162131"/>
    <w:rsid w:val="00202232"/>
    <w:rsid w:val="002676E6"/>
    <w:rsid w:val="00343B61"/>
    <w:rsid w:val="004D38EE"/>
    <w:rsid w:val="004F2013"/>
    <w:rsid w:val="00616874"/>
    <w:rsid w:val="00793C3D"/>
    <w:rsid w:val="007A4AC3"/>
    <w:rsid w:val="00AE1A2E"/>
    <w:rsid w:val="00FB6BAC"/>
    <w:rsid w:val="00FF7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D8AC4C-1DA3-4146-A11F-663041007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63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687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2676E6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2676E6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2676E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84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828FD3-4527-4C50-B3EF-28AA1D2A6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630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7</cp:revision>
  <dcterms:created xsi:type="dcterms:W3CDTF">2019-04-11T07:02:00Z</dcterms:created>
  <dcterms:modified xsi:type="dcterms:W3CDTF">2022-04-26T12:53:00Z</dcterms:modified>
</cp:coreProperties>
</file>